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6D" w:rsidRPr="00FD39C1" w:rsidRDefault="0072636D" w:rsidP="0072636D">
      <w:pPr>
        <w:jc w:val="center"/>
        <w:rPr>
          <w:rFonts w:ascii="Cambria" w:hAnsi="Cambria"/>
          <w:b/>
          <w:sz w:val="36"/>
        </w:rPr>
      </w:pPr>
      <w:r w:rsidRPr="00FD39C1">
        <w:rPr>
          <w:rFonts w:ascii="Cambria" w:hAnsi="Cambria"/>
          <w:b/>
          <w:sz w:val="36"/>
        </w:rPr>
        <w:t>Thanksgiving Project Breakdown</w:t>
      </w:r>
    </w:p>
    <w:p w:rsidR="0072636D" w:rsidRPr="0073645C" w:rsidRDefault="0073645C">
      <w:pPr>
        <w:rPr>
          <w:rFonts w:asciiTheme="majorHAnsi" w:hAnsiTheme="majorHAnsi"/>
          <w:b/>
        </w:rPr>
      </w:pPr>
      <w:r w:rsidRPr="0073645C">
        <w:rPr>
          <w:rFonts w:asciiTheme="majorHAnsi" w:hAnsiTheme="majorHAnsi"/>
          <w:b/>
        </w:rPr>
        <w:t xml:space="preserve">Page 1: Cover Page </w:t>
      </w:r>
    </w:p>
    <w:p w:rsidR="0073645C" w:rsidRPr="0073645C" w:rsidRDefault="0073645C" w:rsidP="0073645C">
      <w:pPr>
        <w:pStyle w:val="ListParagraph"/>
        <w:numPr>
          <w:ilvl w:val="0"/>
          <w:numId w:val="4"/>
        </w:numPr>
        <w:rPr>
          <w:rFonts w:asciiTheme="majorHAnsi" w:hAnsiTheme="majorHAnsi"/>
        </w:rPr>
      </w:pPr>
      <w:r>
        <w:rPr>
          <w:rFonts w:asciiTheme="majorHAnsi" w:hAnsiTheme="majorHAnsi"/>
        </w:rPr>
        <w:t>Title</w:t>
      </w:r>
    </w:p>
    <w:p w:rsidR="0073645C" w:rsidRDefault="0073645C" w:rsidP="0073645C">
      <w:pPr>
        <w:pStyle w:val="ListParagraph"/>
        <w:numPr>
          <w:ilvl w:val="0"/>
          <w:numId w:val="4"/>
        </w:numPr>
        <w:rPr>
          <w:rFonts w:asciiTheme="majorHAnsi" w:hAnsiTheme="majorHAnsi"/>
        </w:rPr>
      </w:pPr>
      <w:r>
        <w:rPr>
          <w:rFonts w:asciiTheme="majorHAnsi" w:hAnsiTheme="majorHAnsi"/>
        </w:rPr>
        <w:t>Name</w:t>
      </w:r>
    </w:p>
    <w:p w:rsidR="0073645C" w:rsidRPr="001C3DBA" w:rsidRDefault="0073645C" w:rsidP="001C3DBA">
      <w:pPr>
        <w:pStyle w:val="ListParagraph"/>
        <w:numPr>
          <w:ilvl w:val="0"/>
          <w:numId w:val="4"/>
        </w:numPr>
        <w:rPr>
          <w:rFonts w:asciiTheme="majorHAnsi" w:hAnsiTheme="majorHAnsi"/>
        </w:rPr>
      </w:pPr>
      <w:r>
        <w:rPr>
          <w:rFonts w:asciiTheme="majorHAnsi" w:hAnsiTheme="majorHAnsi"/>
        </w:rPr>
        <w:t>Geometry Period</w:t>
      </w:r>
    </w:p>
    <w:p w:rsidR="0072636D" w:rsidRDefault="0073645C">
      <w:pPr>
        <w:rPr>
          <w:rFonts w:asciiTheme="majorHAnsi" w:hAnsiTheme="majorHAnsi"/>
          <w:b/>
        </w:rPr>
      </w:pPr>
      <w:r>
        <w:rPr>
          <w:rFonts w:asciiTheme="majorHAnsi" w:hAnsiTheme="majorHAnsi"/>
          <w:b/>
        </w:rPr>
        <w:t>Page 2</w:t>
      </w:r>
      <w:r w:rsidR="0072636D" w:rsidRPr="0072636D">
        <w:rPr>
          <w:rFonts w:asciiTheme="majorHAnsi" w:hAnsiTheme="majorHAnsi"/>
          <w:b/>
        </w:rPr>
        <w:t xml:space="preserve">: </w:t>
      </w:r>
      <w:r w:rsidR="0072636D">
        <w:rPr>
          <w:rFonts w:asciiTheme="majorHAnsi" w:hAnsiTheme="majorHAnsi"/>
          <w:b/>
        </w:rPr>
        <w:t>Introduction</w:t>
      </w:r>
      <w:r>
        <w:rPr>
          <w:rFonts w:asciiTheme="majorHAnsi" w:hAnsiTheme="majorHAnsi"/>
          <w:b/>
        </w:rPr>
        <w:t xml:space="preserve"> </w:t>
      </w:r>
    </w:p>
    <w:p w:rsidR="00E22287" w:rsidRPr="0072636D" w:rsidRDefault="0072636D" w:rsidP="0073645C">
      <w:pPr>
        <w:ind w:left="360"/>
        <w:rPr>
          <w:rFonts w:asciiTheme="majorHAnsi" w:hAnsiTheme="majorHAnsi"/>
        </w:rPr>
      </w:pPr>
      <w:r w:rsidRPr="0072636D">
        <w:rPr>
          <w:rFonts w:asciiTheme="majorHAnsi" w:hAnsiTheme="majorHAnsi"/>
        </w:rPr>
        <w:t>Must include</w:t>
      </w:r>
      <w:r>
        <w:rPr>
          <w:rFonts w:asciiTheme="majorHAnsi" w:hAnsiTheme="majorHAnsi"/>
        </w:rPr>
        <w:t>:</w:t>
      </w:r>
    </w:p>
    <w:p w:rsidR="0072636D" w:rsidRDefault="0072636D" w:rsidP="0072636D">
      <w:pPr>
        <w:pStyle w:val="ListParagraph"/>
        <w:numPr>
          <w:ilvl w:val="0"/>
          <w:numId w:val="2"/>
        </w:numPr>
        <w:rPr>
          <w:rFonts w:asciiTheme="majorHAnsi" w:hAnsiTheme="majorHAnsi"/>
        </w:rPr>
      </w:pPr>
      <w:r>
        <w:rPr>
          <w:rFonts w:asciiTheme="majorHAnsi" w:hAnsiTheme="majorHAnsi"/>
        </w:rPr>
        <w:t>The “given” and what you are trying to prove</w:t>
      </w:r>
    </w:p>
    <w:p w:rsidR="0072636D" w:rsidRPr="0072636D" w:rsidRDefault="001C3DBA" w:rsidP="0072636D">
      <w:pPr>
        <w:pStyle w:val="ListParagraph"/>
        <w:numPr>
          <w:ilvl w:val="0"/>
          <w:numId w:val="2"/>
        </w:numPr>
        <w:rPr>
          <w:rFonts w:asciiTheme="majorHAnsi" w:hAnsiTheme="majorHAnsi"/>
        </w:rPr>
      </w:pPr>
      <w:r>
        <w:rPr>
          <w:rFonts w:asciiTheme="majorHAnsi" w:hAnsiTheme="majorHAnsi"/>
        </w:rPr>
        <w:t>The d</w:t>
      </w:r>
      <w:r w:rsidR="0072636D">
        <w:rPr>
          <w:rFonts w:asciiTheme="majorHAnsi" w:hAnsiTheme="majorHAnsi"/>
        </w:rPr>
        <w:t>iagram given</w:t>
      </w:r>
    </w:p>
    <w:p w:rsidR="00A955CC" w:rsidRDefault="0073645C" w:rsidP="0073645C">
      <w:pPr>
        <w:rPr>
          <w:rFonts w:asciiTheme="majorHAnsi" w:hAnsiTheme="majorHAnsi"/>
          <w:b/>
        </w:rPr>
      </w:pPr>
      <w:r>
        <w:rPr>
          <w:rFonts w:asciiTheme="majorHAnsi" w:hAnsiTheme="majorHAnsi"/>
          <w:b/>
        </w:rPr>
        <w:t>Page 3</w:t>
      </w:r>
      <w:r w:rsidR="0072636D" w:rsidRPr="0072636D">
        <w:rPr>
          <w:rFonts w:asciiTheme="majorHAnsi" w:hAnsiTheme="majorHAnsi"/>
          <w:b/>
        </w:rPr>
        <w:t xml:space="preserve">: </w:t>
      </w:r>
      <w:r>
        <w:rPr>
          <w:rFonts w:asciiTheme="majorHAnsi" w:hAnsiTheme="majorHAnsi"/>
          <w:b/>
        </w:rPr>
        <w:t xml:space="preserve">Key information and Definitions </w:t>
      </w:r>
    </w:p>
    <w:p w:rsidR="0073645C" w:rsidRDefault="0073645C" w:rsidP="0073645C">
      <w:pPr>
        <w:pStyle w:val="ListParagraph"/>
        <w:numPr>
          <w:ilvl w:val="0"/>
          <w:numId w:val="2"/>
        </w:numPr>
        <w:rPr>
          <w:rFonts w:asciiTheme="majorHAnsi" w:hAnsiTheme="majorHAnsi"/>
        </w:rPr>
      </w:pPr>
      <w:r>
        <w:rPr>
          <w:rFonts w:asciiTheme="majorHAnsi" w:hAnsiTheme="majorHAnsi"/>
        </w:rPr>
        <w:t>What are the key words in the “given”</w:t>
      </w:r>
    </w:p>
    <w:p w:rsidR="0073645C" w:rsidRDefault="0073645C" w:rsidP="0073645C">
      <w:pPr>
        <w:pStyle w:val="ListParagraph"/>
        <w:numPr>
          <w:ilvl w:val="1"/>
          <w:numId w:val="2"/>
        </w:numPr>
        <w:rPr>
          <w:rFonts w:asciiTheme="majorHAnsi" w:hAnsiTheme="majorHAnsi"/>
        </w:rPr>
      </w:pPr>
      <w:r>
        <w:rPr>
          <w:rFonts w:asciiTheme="majorHAnsi" w:hAnsiTheme="majorHAnsi"/>
        </w:rPr>
        <w:t>Explain them or write the definition</w:t>
      </w:r>
    </w:p>
    <w:p w:rsidR="0073645C" w:rsidRDefault="0073645C" w:rsidP="0073645C">
      <w:pPr>
        <w:pStyle w:val="ListParagraph"/>
        <w:numPr>
          <w:ilvl w:val="0"/>
          <w:numId w:val="2"/>
        </w:numPr>
        <w:rPr>
          <w:rFonts w:asciiTheme="majorHAnsi" w:hAnsiTheme="majorHAnsi"/>
        </w:rPr>
      </w:pPr>
      <w:r>
        <w:rPr>
          <w:rFonts w:asciiTheme="majorHAnsi" w:hAnsiTheme="majorHAnsi"/>
        </w:rPr>
        <w:t>Mark up diagram</w:t>
      </w:r>
      <w:r w:rsidR="001C3DBA">
        <w:rPr>
          <w:rFonts w:asciiTheme="majorHAnsi" w:hAnsiTheme="majorHAnsi"/>
        </w:rPr>
        <w:t xml:space="preserve"> with appropriate congruency marks</w:t>
      </w:r>
    </w:p>
    <w:p w:rsidR="0073645C" w:rsidRPr="00D233F2" w:rsidRDefault="00767F25" w:rsidP="00D233F2">
      <w:pPr>
        <w:pStyle w:val="ListParagraph"/>
        <w:numPr>
          <w:ilvl w:val="0"/>
          <w:numId w:val="2"/>
        </w:numPr>
        <w:rPr>
          <w:rFonts w:asciiTheme="majorHAnsi" w:hAnsiTheme="majorHAnsi"/>
        </w:rPr>
      </w:pPr>
      <w:r>
        <w:rPr>
          <w:rFonts w:asciiTheme="majorHAnsi" w:hAnsiTheme="majorHAnsi"/>
        </w:rPr>
        <w:t xml:space="preserve">Make a prediction as to what method </w:t>
      </w:r>
      <w:r w:rsidRPr="008A3B8F">
        <w:rPr>
          <w:rFonts w:ascii="Cambria Math" w:hAnsi="Cambria Math"/>
          <w:sz w:val="24"/>
          <w:szCs w:val="24"/>
        </w:rPr>
        <w:t xml:space="preserve">(SSS, SAS, AAS, ASA, </w:t>
      </w:r>
      <w:r w:rsidR="0017337A" w:rsidRPr="008A3B8F">
        <w:rPr>
          <w:rFonts w:ascii="Cambria Math" w:hAnsi="Cambria Math"/>
          <w:sz w:val="24"/>
          <w:szCs w:val="24"/>
        </w:rPr>
        <w:t>and HL</w:t>
      </w:r>
      <w:r w:rsidRPr="008A3B8F">
        <w:rPr>
          <w:rFonts w:ascii="Cambria Math" w:hAnsi="Cambria Math"/>
          <w:sz w:val="24"/>
          <w:szCs w:val="24"/>
        </w:rPr>
        <w:t>)</w:t>
      </w:r>
      <w:r>
        <w:rPr>
          <w:rFonts w:ascii="Cambria Math" w:hAnsi="Cambria Math"/>
          <w:sz w:val="24"/>
          <w:szCs w:val="24"/>
        </w:rPr>
        <w:t xml:space="preserve"> to prove the two triangles are congruent.</w:t>
      </w:r>
    </w:p>
    <w:p w:rsidR="0073645C" w:rsidRDefault="00CD5547" w:rsidP="0073645C">
      <w:pPr>
        <w:rPr>
          <w:rFonts w:asciiTheme="majorHAnsi" w:hAnsiTheme="majorHAnsi"/>
          <w:b/>
        </w:rPr>
      </w:pPr>
      <w:r>
        <w:rPr>
          <w:rFonts w:asciiTheme="majorHAnsi" w:hAnsiTheme="majorHAnsi"/>
          <w:b/>
        </w:rPr>
        <w:t>Page</w:t>
      </w:r>
      <w:r w:rsidR="0073645C">
        <w:rPr>
          <w:rFonts w:asciiTheme="majorHAnsi" w:hAnsiTheme="majorHAnsi"/>
          <w:b/>
        </w:rPr>
        <w:t xml:space="preserve"> 4 and 5</w:t>
      </w:r>
      <w:r w:rsidR="0073645C" w:rsidRPr="0073645C">
        <w:rPr>
          <w:rFonts w:asciiTheme="majorHAnsi" w:hAnsiTheme="majorHAnsi"/>
          <w:b/>
        </w:rPr>
        <w:t>: Proof and Analysis</w:t>
      </w:r>
    </w:p>
    <w:p w:rsidR="0073645C" w:rsidRDefault="001C3DBA" w:rsidP="0073645C">
      <w:pPr>
        <w:pStyle w:val="ListParagraph"/>
        <w:numPr>
          <w:ilvl w:val="0"/>
          <w:numId w:val="2"/>
        </w:numPr>
        <w:rPr>
          <w:rFonts w:asciiTheme="majorHAnsi" w:hAnsiTheme="majorHAnsi"/>
        </w:rPr>
      </w:pPr>
      <w:r>
        <w:rPr>
          <w:rFonts w:asciiTheme="majorHAnsi" w:hAnsiTheme="majorHAnsi"/>
        </w:rPr>
        <w:t xml:space="preserve">Completed </w:t>
      </w:r>
      <w:r w:rsidR="0073645C" w:rsidRPr="0073645C">
        <w:rPr>
          <w:rFonts w:asciiTheme="majorHAnsi" w:hAnsiTheme="majorHAnsi"/>
        </w:rPr>
        <w:t>Proof</w:t>
      </w:r>
    </w:p>
    <w:p w:rsidR="00DB2EA9" w:rsidRDefault="00DB2EA9" w:rsidP="00DB2EA9">
      <w:pPr>
        <w:pStyle w:val="ListParagraph"/>
        <w:numPr>
          <w:ilvl w:val="1"/>
          <w:numId w:val="2"/>
        </w:numPr>
        <w:rPr>
          <w:rFonts w:asciiTheme="majorHAnsi" w:hAnsiTheme="majorHAnsi"/>
        </w:rPr>
      </w:pPr>
      <w:r>
        <w:rPr>
          <w:rFonts w:asciiTheme="majorHAnsi" w:hAnsiTheme="majorHAnsi"/>
        </w:rPr>
        <w:t>Two Colum Proof</w:t>
      </w:r>
      <w:r w:rsidR="001C3DBA">
        <w:rPr>
          <w:rFonts w:asciiTheme="majorHAnsi" w:hAnsiTheme="majorHAnsi"/>
        </w:rPr>
        <w:t xml:space="preserve"> </w:t>
      </w:r>
    </w:p>
    <w:p w:rsidR="001C3DBA" w:rsidRPr="0073645C" w:rsidRDefault="001C3DBA" w:rsidP="00DB2EA9">
      <w:pPr>
        <w:pStyle w:val="ListParagraph"/>
        <w:numPr>
          <w:ilvl w:val="1"/>
          <w:numId w:val="2"/>
        </w:numPr>
        <w:rPr>
          <w:rFonts w:asciiTheme="majorHAnsi" w:hAnsiTheme="majorHAnsi"/>
        </w:rPr>
      </w:pPr>
      <w:r>
        <w:rPr>
          <w:rFonts w:asciiTheme="majorHAnsi" w:hAnsiTheme="majorHAnsi"/>
        </w:rPr>
        <w:t xml:space="preserve">Statements numbered neatly and in the correct order </w:t>
      </w:r>
    </w:p>
    <w:p w:rsidR="0073645C" w:rsidRDefault="0073645C" w:rsidP="0017337A">
      <w:pPr>
        <w:pStyle w:val="ListParagraph"/>
        <w:numPr>
          <w:ilvl w:val="0"/>
          <w:numId w:val="2"/>
        </w:numPr>
        <w:rPr>
          <w:rFonts w:asciiTheme="majorHAnsi" w:hAnsiTheme="majorHAnsi"/>
        </w:rPr>
      </w:pPr>
      <w:r w:rsidRPr="0073645C">
        <w:rPr>
          <w:rFonts w:asciiTheme="majorHAnsi" w:hAnsiTheme="majorHAnsi"/>
        </w:rPr>
        <w:t>Analysis</w:t>
      </w:r>
    </w:p>
    <w:p w:rsidR="00D233F2" w:rsidRDefault="001C3DBA" w:rsidP="00D233F2">
      <w:pPr>
        <w:pStyle w:val="ListParagraph"/>
        <w:numPr>
          <w:ilvl w:val="1"/>
          <w:numId w:val="2"/>
        </w:numPr>
        <w:rPr>
          <w:rFonts w:asciiTheme="majorHAnsi" w:hAnsiTheme="majorHAnsi"/>
        </w:rPr>
      </w:pPr>
      <w:r>
        <w:rPr>
          <w:rFonts w:asciiTheme="majorHAnsi" w:hAnsiTheme="majorHAnsi"/>
        </w:rPr>
        <w:t xml:space="preserve">Use definitions and theorems to explain WHY you wrote your statements and reasons.  (examples: “The given is written exactly from what is given in the problem.”,  “The definition of midpoint says that it will cut a segment into two congruent parts, so these two sides can be listed as congruent.”) </w:t>
      </w:r>
    </w:p>
    <w:p w:rsidR="001C3DBA" w:rsidRPr="003C3FB5" w:rsidRDefault="001C3DBA" w:rsidP="00D233F2">
      <w:pPr>
        <w:pStyle w:val="ListParagraph"/>
        <w:numPr>
          <w:ilvl w:val="1"/>
          <w:numId w:val="2"/>
        </w:numPr>
        <w:rPr>
          <w:rFonts w:asciiTheme="majorHAnsi" w:hAnsiTheme="majorHAnsi"/>
          <w:u w:val="single"/>
        </w:rPr>
      </w:pPr>
      <w:r w:rsidRPr="003C3FB5">
        <w:rPr>
          <w:rFonts w:asciiTheme="majorHAnsi" w:hAnsiTheme="majorHAnsi"/>
          <w:u w:val="single"/>
        </w:rPr>
        <w:t>For a complete example, see the class website listed below with the teachers completed project.</w:t>
      </w:r>
    </w:p>
    <w:p w:rsidR="0073645C" w:rsidRPr="0073645C" w:rsidRDefault="0073645C" w:rsidP="0073645C">
      <w:pPr>
        <w:rPr>
          <w:rFonts w:asciiTheme="majorHAnsi" w:hAnsiTheme="majorHAnsi"/>
          <w:b/>
        </w:rPr>
      </w:pPr>
      <w:r>
        <w:rPr>
          <w:rFonts w:asciiTheme="majorHAnsi" w:hAnsiTheme="majorHAnsi"/>
          <w:b/>
        </w:rPr>
        <w:t>Page 6</w:t>
      </w:r>
      <w:r w:rsidR="0072636D" w:rsidRPr="0073645C">
        <w:rPr>
          <w:rFonts w:asciiTheme="majorHAnsi" w:hAnsiTheme="majorHAnsi"/>
          <w:b/>
        </w:rPr>
        <w:t>:</w:t>
      </w:r>
      <w:r w:rsidRPr="0073645C">
        <w:rPr>
          <w:rFonts w:asciiTheme="majorHAnsi" w:hAnsiTheme="majorHAnsi"/>
          <w:b/>
        </w:rPr>
        <w:t xml:space="preserve"> </w:t>
      </w:r>
      <w:r>
        <w:rPr>
          <w:rFonts w:asciiTheme="majorHAnsi" w:hAnsiTheme="majorHAnsi"/>
          <w:b/>
        </w:rPr>
        <w:t>Reflection</w:t>
      </w:r>
    </w:p>
    <w:p w:rsidR="0073645C" w:rsidRPr="0072636D" w:rsidRDefault="0073645C">
      <w:pPr>
        <w:rPr>
          <w:rFonts w:asciiTheme="majorHAnsi" w:hAnsiTheme="majorHAnsi"/>
        </w:rPr>
      </w:pPr>
      <w:r>
        <w:rPr>
          <w:rFonts w:asciiTheme="majorHAnsi" w:hAnsiTheme="majorHAnsi"/>
        </w:rPr>
        <w:t>Pick</w:t>
      </w:r>
      <w:r w:rsidR="001C3DBA">
        <w:rPr>
          <w:rFonts w:asciiTheme="majorHAnsi" w:hAnsiTheme="majorHAnsi"/>
        </w:rPr>
        <w:t xml:space="preserve"> </w:t>
      </w:r>
      <w:r w:rsidR="001C3DBA" w:rsidRPr="001C3DBA">
        <w:rPr>
          <w:rFonts w:asciiTheme="majorHAnsi" w:hAnsiTheme="majorHAnsi"/>
          <w:u w:val="single"/>
        </w:rPr>
        <w:t>one</w:t>
      </w:r>
      <w:r w:rsidR="001C3DBA">
        <w:rPr>
          <w:rFonts w:asciiTheme="majorHAnsi" w:hAnsiTheme="majorHAnsi"/>
        </w:rPr>
        <w:t xml:space="preserve"> (1) of the bullet points</w:t>
      </w:r>
      <w:r>
        <w:rPr>
          <w:rFonts w:asciiTheme="majorHAnsi" w:hAnsiTheme="majorHAnsi"/>
        </w:rPr>
        <w:t xml:space="preserve"> below and write a 1 paragraph response (5 sentences minimum).</w:t>
      </w:r>
    </w:p>
    <w:p w:rsidR="0072636D" w:rsidRPr="0073645C" w:rsidRDefault="0072636D" w:rsidP="0072636D">
      <w:pPr>
        <w:pStyle w:val="ListParagraph"/>
        <w:numPr>
          <w:ilvl w:val="0"/>
          <w:numId w:val="1"/>
        </w:numPr>
        <w:rPr>
          <w:rFonts w:asciiTheme="majorHAnsi" w:hAnsiTheme="majorHAnsi"/>
        </w:rPr>
      </w:pPr>
      <w:r w:rsidRPr="0072636D">
        <w:rPr>
          <w:rFonts w:asciiTheme="majorHAnsi" w:hAnsiTheme="majorHAnsi"/>
          <w:sz w:val="24"/>
          <w:szCs w:val="24"/>
        </w:rPr>
        <w:t>Where do you see examples of congruent triangles in real life?</w:t>
      </w:r>
    </w:p>
    <w:p w:rsidR="0073645C" w:rsidRDefault="0033414F" w:rsidP="006049BB">
      <w:pPr>
        <w:pStyle w:val="ListParagraph"/>
        <w:numPr>
          <w:ilvl w:val="0"/>
          <w:numId w:val="1"/>
        </w:numPr>
        <w:rPr>
          <w:rFonts w:asciiTheme="majorHAnsi" w:hAnsiTheme="majorHAnsi"/>
          <w:sz w:val="24"/>
          <w:szCs w:val="24"/>
        </w:rPr>
      </w:pPr>
      <w:r w:rsidRPr="0033414F">
        <w:rPr>
          <w:rFonts w:asciiTheme="majorHAnsi" w:hAnsiTheme="majorHAnsi"/>
          <w:sz w:val="24"/>
          <w:szCs w:val="24"/>
        </w:rPr>
        <w:t>How do yo</w:t>
      </w:r>
      <w:r>
        <w:rPr>
          <w:rFonts w:asciiTheme="majorHAnsi" w:hAnsiTheme="majorHAnsi"/>
          <w:sz w:val="24"/>
          <w:szCs w:val="24"/>
        </w:rPr>
        <w:t>u feel about your final product?</w:t>
      </w:r>
      <w:r w:rsidRPr="0033414F">
        <w:rPr>
          <w:rFonts w:asciiTheme="majorHAnsi" w:hAnsiTheme="majorHAnsi"/>
          <w:sz w:val="24"/>
          <w:szCs w:val="24"/>
        </w:rPr>
        <w:t xml:space="preserve"> </w:t>
      </w:r>
      <w:r>
        <w:rPr>
          <w:rFonts w:asciiTheme="majorHAnsi" w:hAnsiTheme="majorHAnsi"/>
          <w:sz w:val="24"/>
          <w:szCs w:val="24"/>
        </w:rPr>
        <w:t>Did you enjoy the project?</w:t>
      </w:r>
      <w:r w:rsidRPr="0033414F">
        <w:rPr>
          <w:rFonts w:asciiTheme="majorHAnsi" w:hAnsiTheme="majorHAnsi"/>
          <w:sz w:val="24"/>
          <w:szCs w:val="24"/>
        </w:rPr>
        <w:t xml:space="preserve"> </w:t>
      </w:r>
      <w:r>
        <w:rPr>
          <w:rFonts w:asciiTheme="majorHAnsi" w:hAnsiTheme="majorHAnsi"/>
          <w:sz w:val="24"/>
          <w:szCs w:val="24"/>
        </w:rPr>
        <w:t>D</w:t>
      </w:r>
      <w:r w:rsidRPr="0033414F">
        <w:rPr>
          <w:rFonts w:asciiTheme="majorHAnsi" w:hAnsiTheme="majorHAnsi"/>
          <w:sz w:val="24"/>
          <w:szCs w:val="24"/>
        </w:rPr>
        <w:t xml:space="preserve">o you feel it reinforced </w:t>
      </w:r>
      <w:r>
        <w:rPr>
          <w:rFonts w:asciiTheme="majorHAnsi" w:hAnsiTheme="majorHAnsi"/>
          <w:sz w:val="24"/>
          <w:szCs w:val="24"/>
        </w:rPr>
        <w:t>what you learned in this unit?</w:t>
      </w:r>
      <w:r w:rsidR="0073645C" w:rsidRPr="006049BB">
        <w:rPr>
          <w:rFonts w:asciiTheme="majorHAnsi" w:hAnsiTheme="majorHAnsi"/>
          <w:sz w:val="24"/>
          <w:szCs w:val="24"/>
        </w:rPr>
        <w:t xml:space="preserve"> </w:t>
      </w:r>
    </w:p>
    <w:p w:rsidR="001C3DBA" w:rsidRPr="006049BB" w:rsidRDefault="001C3DBA" w:rsidP="006049BB">
      <w:pPr>
        <w:pStyle w:val="ListParagraph"/>
        <w:numPr>
          <w:ilvl w:val="0"/>
          <w:numId w:val="1"/>
        </w:numPr>
        <w:rPr>
          <w:rFonts w:asciiTheme="majorHAnsi" w:hAnsiTheme="majorHAnsi"/>
          <w:sz w:val="24"/>
          <w:szCs w:val="24"/>
        </w:rPr>
      </w:pPr>
      <w:r>
        <w:rPr>
          <w:rFonts w:asciiTheme="majorHAnsi" w:hAnsiTheme="majorHAnsi"/>
          <w:sz w:val="24"/>
          <w:szCs w:val="24"/>
        </w:rPr>
        <w:t>What is your biggest personal challenge within this unit on proving triangles are congruent? What is an action or actions that you can take to move past this challenge when writing proofs in the future?</w:t>
      </w:r>
    </w:p>
    <w:tbl>
      <w:tblPr>
        <w:tblStyle w:val="TableGrid"/>
        <w:tblW w:w="0" w:type="auto"/>
        <w:tblLook w:val="04A0" w:firstRow="1" w:lastRow="0" w:firstColumn="1" w:lastColumn="0" w:noHBand="0" w:noVBand="1"/>
      </w:tblPr>
      <w:tblGrid>
        <w:gridCol w:w="11016"/>
      </w:tblGrid>
      <w:tr w:rsidR="003E1D3C" w:rsidTr="003E1D3C">
        <w:tc>
          <w:tcPr>
            <w:tcW w:w="11016" w:type="dxa"/>
          </w:tcPr>
          <w:p w:rsidR="003E1D3C" w:rsidRPr="003E1D3C" w:rsidRDefault="003E1D3C" w:rsidP="003E1D3C">
            <w:pPr>
              <w:ind w:left="360"/>
              <w:rPr>
                <w:rFonts w:asciiTheme="majorHAnsi" w:hAnsiTheme="majorHAnsi"/>
              </w:rPr>
            </w:pPr>
          </w:p>
          <w:p w:rsidR="003E1D3C" w:rsidRPr="003E1D3C" w:rsidRDefault="003E1D3C" w:rsidP="003E1D3C">
            <w:pPr>
              <w:ind w:left="360"/>
              <w:jc w:val="center"/>
              <w:rPr>
                <w:rFonts w:asciiTheme="majorHAnsi" w:hAnsiTheme="majorHAnsi"/>
              </w:rPr>
            </w:pPr>
            <w:r w:rsidRPr="003E1D3C">
              <w:rPr>
                <w:rFonts w:asciiTheme="majorHAnsi" w:hAnsiTheme="majorHAnsi"/>
              </w:rPr>
              <w:t>If you have ANY QUESTIONS please email your teachers:</w:t>
            </w:r>
          </w:p>
          <w:p w:rsidR="003E1D3C" w:rsidRPr="003E1D3C" w:rsidRDefault="00F53A26" w:rsidP="003E1D3C">
            <w:pPr>
              <w:ind w:left="360"/>
              <w:rPr>
                <w:rFonts w:asciiTheme="majorHAnsi" w:hAnsiTheme="majorHAnsi"/>
              </w:rPr>
            </w:pPr>
            <w:hyperlink r:id="rId6" w:history="1">
              <w:r w:rsidR="003E1D3C" w:rsidRPr="003E1D3C">
                <w:rPr>
                  <w:rStyle w:val="Hyperlink"/>
                  <w:rFonts w:asciiTheme="majorHAnsi" w:hAnsiTheme="majorHAnsi"/>
                </w:rPr>
                <w:t>Hannah.landry@equalitycharterschool.org</w:t>
              </w:r>
            </w:hyperlink>
            <w:r w:rsidR="003E1D3C" w:rsidRPr="003E1D3C">
              <w:rPr>
                <w:rFonts w:asciiTheme="majorHAnsi" w:hAnsiTheme="majorHAnsi"/>
              </w:rPr>
              <w:t xml:space="preserve"> and </w:t>
            </w:r>
            <w:hyperlink r:id="rId7" w:history="1">
              <w:r w:rsidR="003E1D3C" w:rsidRPr="003E1D3C">
                <w:rPr>
                  <w:rStyle w:val="Hyperlink"/>
                  <w:rFonts w:asciiTheme="majorHAnsi" w:hAnsiTheme="majorHAnsi"/>
                </w:rPr>
                <w:t>sheron.samaroo@equalitycharterschool.org</w:t>
              </w:r>
            </w:hyperlink>
            <w:r w:rsidR="003E1D3C" w:rsidRPr="003E1D3C">
              <w:rPr>
                <w:rFonts w:asciiTheme="majorHAnsi" w:hAnsiTheme="majorHAnsi"/>
              </w:rPr>
              <w:t xml:space="preserve"> </w:t>
            </w:r>
          </w:p>
          <w:p w:rsidR="003E1D3C" w:rsidRPr="003E1D3C" w:rsidRDefault="003E1D3C" w:rsidP="003E1D3C">
            <w:pPr>
              <w:ind w:left="360"/>
              <w:rPr>
                <w:rFonts w:asciiTheme="majorHAnsi" w:hAnsiTheme="majorHAnsi"/>
              </w:rPr>
            </w:pPr>
          </w:p>
          <w:p w:rsidR="00F53A26" w:rsidRDefault="003E1D3C" w:rsidP="00F53A26">
            <w:pPr>
              <w:ind w:left="360"/>
              <w:jc w:val="center"/>
            </w:pPr>
            <w:r w:rsidRPr="003E1D3C">
              <w:rPr>
                <w:rFonts w:asciiTheme="majorHAnsi" w:hAnsiTheme="majorHAnsi"/>
              </w:rPr>
              <w:t xml:space="preserve">A completed example of the project can be found on the math website: </w:t>
            </w:r>
            <w:hyperlink r:id="rId8" w:history="1">
              <w:r w:rsidR="00F53A26" w:rsidRPr="0087314C">
                <w:rPr>
                  <w:rStyle w:val="Hyperlink"/>
                </w:rPr>
                <w:t>http://ecsmathhs.weebly.com/thanksgiving-break-project.html</w:t>
              </w:r>
            </w:hyperlink>
          </w:p>
          <w:p w:rsidR="003E1D3C" w:rsidRPr="003E1D3C" w:rsidRDefault="003E1D3C" w:rsidP="003E1D3C">
            <w:pPr>
              <w:rPr>
                <w:rFonts w:asciiTheme="majorHAnsi" w:hAnsiTheme="majorHAnsi"/>
              </w:rPr>
            </w:pPr>
            <w:bookmarkStart w:id="0" w:name="_GoBack"/>
            <w:bookmarkEnd w:id="0"/>
          </w:p>
        </w:tc>
      </w:tr>
    </w:tbl>
    <w:tbl>
      <w:tblPr>
        <w:tblpPr w:leftFromText="180" w:rightFromText="180" w:vertAnchor="page" w:horzAnchor="margin" w:tblpY="2701"/>
        <w:tblW w:w="11016" w:type="dxa"/>
        <w:tblLook w:val="04A0" w:firstRow="1" w:lastRow="0" w:firstColumn="1" w:lastColumn="0" w:noHBand="0" w:noVBand="1"/>
      </w:tblPr>
      <w:tblGrid>
        <w:gridCol w:w="2088"/>
        <w:gridCol w:w="2250"/>
        <w:gridCol w:w="2250"/>
        <w:gridCol w:w="2283"/>
        <w:gridCol w:w="2145"/>
      </w:tblGrid>
      <w:tr w:rsidR="00103FF7" w:rsidRPr="00103FF7" w:rsidTr="00B21381">
        <w:trPr>
          <w:trHeight w:val="379"/>
        </w:trPr>
        <w:tc>
          <w:tcPr>
            <w:tcW w:w="2088"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103FF7" w:rsidRPr="00103FF7" w:rsidRDefault="00103FF7" w:rsidP="00B21381">
            <w:pPr>
              <w:spacing w:after="0" w:line="240" w:lineRule="auto"/>
              <w:jc w:val="center"/>
              <w:rPr>
                <w:rFonts w:ascii="Cambria" w:eastAsia="Times New Roman" w:hAnsi="Cambria" w:cs="Times New Roman"/>
                <w:b/>
                <w:color w:val="000000"/>
              </w:rPr>
            </w:pPr>
            <w:r w:rsidRPr="00103FF7">
              <w:rPr>
                <w:rFonts w:ascii="Cambria" w:eastAsia="Times New Roman" w:hAnsi="Cambria" w:cs="Times New Roman"/>
                <w:b/>
                <w:color w:val="000000"/>
              </w:rPr>
              <w:lastRenderedPageBreak/>
              <w:t>CATEGORY</w:t>
            </w:r>
          </w:p>
        </w:tc>
        <w:tc>
          <w:tcPr>
            <w:tcW w:w="2250" w:type="dxa"/>
            <w:tcBorders>
              <w:top w:val="single" w:sz="4" w:space="0" w:color="000000"/>
              <w:left w:val="nil"/>
              <w:bottom w:val="single" w:sz="4" w:space="0" w:color="000000"/>
              <w:right w:val="single" w:sz="4" w:space="0" w:color="000000"/>
            </w:tcBorders>
            <w:shd w:val="clear" w:color="000000" w:fill="FFFFF7"/>
            <w:vAlign w:val="bottom"/>
            <w:hideMark/>
          </w:tcPr>
          <w:p w:rsidR="00103FF7" w:rsidRPr="00103FF7" w:rsidRDefault="00103FF7" w:rsidP="00B21381">
            <w:pPr>
              <w:spacing w:after="0" w:line="240" w:lineRule="auto"/>
              <w:jc w:val="center"/>
              <w:rPr>
                <w:rFonts w:ascii="Cambria" w:eastAsia="Times New Roman" w:hAnsi="Cambria" w:cs="Times New Roman"/>
                <w:b/>
                <w:color w:val="000000"/>
              </w:rPr>
            </w:pPr>
            <w:r w:rsidRPr="00103FF7">
              <w:rPr>
                <w:rFonts w:ascii="Cambria" w:eastAsia="Times New Roman" w:hAnsi="Cambria" w:cs="Times New Roman"/>
                <w:b/>
                <w:color w:val="000000"/>
              </w:rPr>
              <w:t>20</w:t>
            </w:r>
          </w:p>
        </w:tc>
        <w:tc>
          <w:tcPr>
            <w:tcW w:w="2250" w:type="dxa"/>
            <w:tcBorders>
              <w:top w:val="single" w:sz="4" w:space="0" w:color="000000"/>
              <w:left w:val="nil"/>
              <w:bottom w:val="single" w:sz="4" w:space="0" w:color="000000"/>
              <w:right w:val="single" w:sz="4" w:space="0" w:color="000000"/>
            </w:tcBorders>
            <w:shd w:val="clear" w:color="000000" w:fill="FFFFF7"/>
            <w:vAlign w:val="bottom"/>
            <w:hideMark/>
          </w:tcPr>
          <w:p w:rsidR="00103FF7" w:rsidRPr="00103FF7" w:rsidRDefault="00103FF7" w:rsidP="00B21381">
            <w:pPr>
              <w:spacing w:after="0" w:line="240" w:lineRule="auto"/>
              <w:jc w:val="center"/>
              <w:rPr>
                <w:rFonts w:ascii="Cambria" w:eastAsia="Times New Roman" w:hAnsi="Cambria" w:cs="Times New Roman"/>
                <w:b/>
                <w:color w:val="000000"/>
              </w:rPr>
            </w:pPr>
            <w:r w:rsidRPr="00103FF7">
              <w:rPr>
                <w:rFonts w:ascii="Cambria" w:eastAsia="Times New Roman" w:hAnsi="Cambria" w:cs="Times New Roman"/>
                <w:b/>
                <w:color w:val="000000"/>
              </w:rPr>
              <w:t>15</w:t>
            </w:r>
          </w:p>
        </w:tc>
        <w:tc>
          <w:tcPr>
            <w:tcW w:w="2283" w:type="dxa"/>
            <w:tcBorders>
              <w:top w:val="single" w:sz="4" w:space="0" w:color="000000"/>
              <w:left w:val="nil"/>
              <w:bottom w:val="single" w:sz="4" w:space="0" w:color="000000"/>
              <w:right w:val="single" w:sz="4" w:space="0" w:color="000000"/>
            </w:tcBorders>
            <w:shd w:val="clear" w:color="000000" w:fill="FFFFF7"/>
            <w:vAlign w:val="bottom"/>
            <w:hideMark/>
          </w:tcPr>
          <w:p w:rsidR="00103FF7" w:rsidRPr="00103FF7" w:rsidRDefault="00103FF7" w:rsidP="00B21381">
            <w:pPr>
              <w:spacing w:after="0" w:line="240" w:lineRule="auto"/>
              <w:jc w:val="center"/>
              <w:rPr>
                <w:rFonts w:ascii="Cambria" w:eastAsia="Times New Roman" w:hAnsi="Cambria" w:cs="Times New Roman"/>
                <w:b/>
                <w:color w:val="000000"/>
              </w:rPr>
            </w:pPr>
            <w:r w:rsidRPr="00103FF7">
              <w:rPr>
                <w:rFonts w:ascii="Cambria" w:eastAsia="Times New Roman" w:hAnsi="Cambria" w:cs="Times New Roman"/>
                <w:b/>
                <w:color w:val="000000"/>
              </w:rPr>
              <w:t>10</w:t>
            </w:r>
          </w:p>
        </w:tc>
        <w:tc>
          <w:tcPr>
            <w:tcW w:w="2145" w:type="dxa"/>
            <w:tcBorders>
              <w:top w:val="single" w:sz="4" w:space="0" w:color="000000"/>
              <w:left w:val="nil"/>
              <w:bottom w:val="single" w:sz="4" w:space="0" w:color="000000"/>
              <w:right w:val="single" w:sz="4" w:space="0" w:color="000000"/>
            </w:tcBorders>
            <w:shd w:val="clear" w:color="000000" w:fill="FFFFF7"/>
            <w:vAlign w:val="bottom"/>
            <w:hideMark/>
          </w:tcPr>
          <w:p w:rsidR="00103FF7" w:rsidRPr="00103FF7" w:rsidRDefault="00103FF7" w:rsidP="00B21381">
            <w:pPr>
              <w:spacing w:after="0" w:line="240" w:lineRule="auto"/>
              <w:jc w:val="center"/>
              <w:rPr>
                <w:rFonts w:ascii="Cambria" w:eastAsia="Times New Roman" w:hAnsi="Cambria" w:cs="Times New Roman"/>
                <w:b/>
                <w:color w:val="000000"/>
              </w:rPr>
            </w:pPr>
            <w:r w:rsidRPr="00103FF7">
              <w:rPr>
                <w:rFonts w:ascii="Cambria" w:eastAsia="Times New Roman" w:hAnsi="Cambria" w:cs="Times New Roman"/>
                <w:b/>
                <w:color w:val="000000"/>
              </w:rPr>
              <w:t>5</w:t>
            </w:r>
          </w:p>
        </w:tc>
      </w:tr>
      <w:tr w:rsidR="003D6482" w:rsidRPr="00103FF7" w:rsidTr="00B21381">
        <w:trPr>
          <w:trHeight w:val="1895"/>
        </w:trPr>
        <w:tc>
          <w:tcPr>
            <w:tcW w:w="2088" w:type="dxa"/>
            <w:tcBorders>
              <w:top w:val="nil"/>
              <w:left w:val="single" w:sz="4" w:space="0" w:color="000000"/>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b/>
                <w:color w:val="000000"/>
              </w:rPr>
            </w:pPr>
            <w:r w:rsidRPr="00103FF7">
              <w:rPr>
                <w:rFonts w:ascii="Cambria" w:eastAsia="Times New Roman" w:hAnsi="Cambria" w:cs="Times New Roman"/>
                <w:b/>
                <w:color w:val="000000"/>
              </w:rPr>
              <w:t>Neatness and Organization</w:t>
            </w:r>
          </w:p>
        </w:tc>
        <w:tc>
          <w:tcPr>
            <w:tcW w:w="2250" w:type="dxa"/>
            <w:tcBorders>
              <w:top w:val="nil"/>
              <w:left w:val="nil"/>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i/>
                <w:color w:val="000000"/>
              </w:rPr>
            </w:pPr>
            <w:r w:rsidRPr="00103FF7">
              <w:rPr>
                <w:rFonts w:ascii="Cambria" w:eastAsia="Times New Roman" w:hAnsi="Cambria" w:cs="Times New Roman"/>
                <w:i/>
                <w:color w:val="000000"/>
              </w:rPr>
              <w:t>The work is presented in a neat, clear, organized fashion that is easy to read.</w:t>
            </w:r>
          </w:p>
        </w:tc>
        <w:tc>
          <w:tcPr>
            <w:tcW w:w="2250" w:type="dxa"/>
            <w:tcBorders>
              <w:top w:val="nil"/>
              <w:left w:val="nil"/>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i/>
                <w:color w:val="000000"/>
              </w:rPr>
            </w:pPr>
            <w:r w:rsidRPr="00103FF7">
              <w:rPr>
                <w:rFonts w:ascii="Cambria" w:eastAsia="Times New Roman" w:hAnsi="Cambria" w:cs="Times New Roman"/>
                <w:i/>
                <w:color w:val="000000"/>
              </w:rPr>
              <w:t>The work is presented in a neat and organized fashion that is usually easy to read.</w:t>
            </w:r>
          </w:p>
        </w:tc>
        <w:tc>
          <w:tcPr>
            <w:tcW w:w="2283" w:type="dxa"/>
            <w:tcBorders>
              <w:top w:val="nil"/>
              <w:left w:val="nil"/>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i/>
                <w:color w:val="000000"/>
              </w:rPr>
            </w:pPr>
            <w:r w:rsidRPr="00103FF7">
              <w:rPr>
                <w:rFonts w:ascii="Cambria" w:eastAsia="Times New Roman" w:hAnsi="Cambria" w:cs="Times New Roman"/>
                <w:i/>
                <w:color w:val="000000"/>
              </w:rPr>
              <w:t>The work is presented in an organized fashion but may be hard to read at times.</w:t>
            </w:r>
          </w:p>
        </w:tc>
        <w:tc>
          <w:tcPr>
            <w:tcW w:w="2145" w:type="dxa"/>
            <w:tcBorders>
              <w:top w:val="nil"/>
              <w:left w:val="nil"/>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i/>
                <w:color w:val="000000"/>
              </w:rPr>
            </w:pPr>
            <w:r w:rsidRPr="00103FF7">
              <w:rPr>
                <w:rFonts w:ascii="Cambria" w:eastAsia="Times New Roman" w:hAnsi="Cambria" w:cs="Times New Roman"/>
                <w:i/>
                <w:color w:val="000000"/>
              </w:rPr>
              <w:t>The work appears sloppy and unorganized. It is hard to know what information goes together.</w:t>
            </w:r>
          </w:p>
        </w:tc>
      </w:tr>
      <w:tr w:rsidR="003D6482" w:rsidRPr="00103FF7" w:rsidTr="00B21381">
        <w:trPr>
          <w:trHeight w:val="1895"/>
        </w:trPr>
        <w:tc>
          <w:tcPr>
            <w:tcW w:w="2088" w:type="dxa"/>
            <w:tcBorders>
              <w:top w:val="nil"/>
              <w:left w:val="single" w:sz="4" w:space="0" w:color="000000"/>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b/>
                <w:color w:val="000000"/>
              </w:rPr>
            </w:pPr>
            <w:r w:rsidRPr="00103FF7">
              <w:rPr>
                <w:rFonts w:ascii="Cambria" w:eastAsia="Times New Roman" w:hAnsi="Cambria" w:cs="Times New Roman"/>
                <w:b/>
                <w:color w:val="000000"/>
              </w:rPr>
              <w:t>Diagrams and Sketches</w:t>
            </w:r>
          </w:p>
        </w:tc>
        <w:tc>
          <w:tcPr>
            <w:tcW w:w="2250" w:type="dxa"/>
            <w:tcBorders>
              <w:top w:val="nil"/>
              <w:left w:val="nil"/>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i/>
                <w:color w:val="000000"/>
              </w:rPr>
            </w:pPr>
            <w:r w:rsidRPr="00103FF7">
              <w:rPr>
                <w:rFonts w:ascii="Cambria" w:eastAsia="Times New Roman" w:hAnsi="Cambria" w:cs="Times New Roman"/>
                <w:i/>
                <w:color w:val="000000"/>
              </w:rPr>
              <w:t>Diagrams and/or sketches are clear and greatly add to the reader\'s understanding of the procedure(s).</w:t>
            </w:r>
          </w:p>
        </w:tc>
        <w:tc>
          <w:tcPr>
            <w:tcW w:w="2250" w:type="dxa"/>
            <w:tcBorders>
              <w:top w:val="nil"/>
              <w:left w:val="nil"/>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i/>
                <w:color w:val="000000"/>
              </w:rPr>
            </w:pPr>
            <w:r w:rsidRPr="00103FF7">
              <w:rPr>
                <w:rFonts w:ascii="Cambria" w:eastAsia="Times New Roman" w:hAnsi="Cambria" w:cs="Times New Roman"/>
                <w:i/>
                <w:color w:val="000000"/>
              </w:rPr>
              <w:t>Diagrams and/or sketches are clear and easy to understand.</w:t>
            </w:r>
          </w:p>
        </w:tc>
        <w:tc>
          <w:tcPr>
            <w:tcW w:w="2283" w:type="dxa"/>
            <w:tcBorders>
              <w:top w:val="nil"/>
              <w:left w:val="nil"/>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i/>
                <w:color w:val="000000"/>
              </w:rPr>
            </w:pPr>
            <w:r w:rsidRPr="00103FF7">
              <w:rPr>
                <w:rFonts w:ascii="Cambria" w:eastAsia="Times New Roman" w:hAnsi="Cambria" w:cs="Times New Roman"/>
                <w:i/>
                <w:color w:val="000000"/>
              </w:rPr>
              <w:t>Diagrams and/or sketches are somewhat difficult to understand.</w:t>
            </w:r>
          </w:p>
        </w:tc>
        <w:tc>
          <w:tcPr>
            <w:tcW w:w="2145" w:type="dxa"/>
            <w:tcBorders>
              <w:top w:val="nil"/>
              <w:left w:val="nil"/>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i/>
                <w:color w:val="000000"/>
              </w:rPr>
            </w:pPr>
            <w:r w:rsidRPr="00103FF7">
              <w:rPr>
                <w:rFonts w:ascii="Cambria" w:eastAsia="Times New Roman" w:hAnsi="Cambria" w:cs="Times New Roman"/>
                <w:i/>
                <w:color w:val="000000"/>
              </w:rPr>
              <w:t>Diagrams and/or sketches are difficult to understand or are not used.</w:t>
            </w:r>
          </w:p>
        </w:tc>
      </w:tr>
      <w:tr w:rsidR="003D6482" w:rsidRPr="00103FF7" w:rsidTr="00B21381">
        <w:trPr>
          <w:trHeight w:val="1895"/>
        </w:trPr>
        <w:tc>
          <w:tcPr>
            <w:tcW w:w="2088" w:type="dxa"/>
            <w:tcBorders>
              <w:top w:val="nil"/>
              <w:left w:val="single" w:sz="4" w:space="0" w:color="000000"/>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b/>
                <w:color w:val="000000"/>
              </w:rPr>
            </w:pPr>
            <w:r w:rsidRPr="00103FF7">
              <w:rPr>
                <w:rFonts w:ascii="Cambria" w:eastAsia="Times New Roman" w:hAnsi="Cambria" w:cs="Times New Roman"/>
                <w:b/>
                <w:color w:val="000000"/>
              </w:rPr>
              <w:t>Mathematical Errors</w:t>
            </w:r>
          </w:p>
        </w:tc>
        <w:tc>
          <w:tcPr>
            <w:tcW w:w="2250" w:type="dxa"/>
            <w:tcBorders>
              <w:top w:val="nil"/>
              <w:left w:val="nil"/>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i/>
                <w:color w:val="000000"/>
              </w:rPr>
            </w:pPr>
            <w:r w:rsidRPr="00103FF7">
              <w:rPr>
                <w:rFonts w:ascii="Cambria" w:eastAsia="Times New Roman" w:hAnsi="Cambria" w:cs="Times New Roman"/>
                <w:i/>
                <w:color w:val="000000"/>
              </w:rPr>
              <w:t>90-100% of the steps and solutions have no mathematical errors.</w:t>
            </w:r>
          </w:p>
        </w:tc>
        <w:tc>
          <w:tcPr>
            <w:tcW w:w="2250" w:type="dxa"/>
            <w:tcBorders>
              <w:top w:val="nil"/>
              <w:left w:val="nil"/>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i/>
                <w:color w:val="000000"/>
              </w:rPr>
            </w:pPr>
            <w:r w:rsidRPr="00103FF7">
              <w:rPr>
                <w:rFonts w:ascii="Cambria" w:eastAsia="Times New Roman" w:hAnsi="Cambria" w:cs="Times New Roman"/>
                <w:i/>
                <w:color w:val="000000"/>
              </w:rPr>
              <w:t>Almost all (85-89%) of the steps and solutions have no mathematical errors.</w:t>
            </w:r>
          </w:p>
        </w:tc>
        <w:tc>
          <w:tcPr>
            <w:tcW w:w="2283" w:type="dxa"/>
            <w:tcBorders>
              <w:top w:val="nil"/>
              <w:left w:val="nil"/>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i/>
                <w:color w:val="000000"/>
              </w:rPr>
            </w:pPr>
            <w:r w:rsidRPr="00103FF7">
              <w:rPr>
                <w:rFonts w:ascii="Cambria" w:eastAsia="Times New Roman" w:hAnsi="Cambria" w:cs="Times New Roman"/>
                <w:i/>
                <w:color w:val="000000"/>
              </w:rPr>
              <w:t>Most (75-84%) of the steps and solutions have no mathematical errors.</w:t>
            </w:r>
          </w:p>
        </w:tc>
        <w:tc>
          <w:tcPr>
            <w:tcW w:w="2145" w:type="dxa"/>
            <w:tcBorders>
              <w:top w:val="nil"/>
              <w:left w:val="nil"/>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i/>
                <w:color w:val="000000"/>
              </w:rPr>
            </w:pPr>
            <w:r w:rsidRPr="00103FF7">
              <w:rPr>
                <w:rFonts w:ascii="Cambria" w:eastAsia="Times New Roman" w:hAnsi="Cambria" w:cs="Times New Roman"/>
                <w:i/>
                <w:color w:val="000000"/>
              </w:rPr>
              <w:t>More than 75% of the steps and solutions have mathematical errors.</w:t>
            </w:r>
          </w:p>
        </w:tc>
      </w:tr>
      <w:tr w:rsidR="003D6482" w:rsidRPr="00103FF7" w:rsidTr="00B21381">
        <w:trPr>
          <w:trHeight w:val="1895"/>
        </w:trPr>
        <w:tc>
          <w:tcPr>
            <w:tcW w:w="2088" w:type="dxa"/>
            <w:tcBorders>
              <w:top w:val="nil"/>
              <w:left w:val="single" w:sz="4" w:space="0" w:color="000000"/>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b/>
                <w:color w:val="000000"/>
              </w:rPr>
            </w:pPr>
            <w:r w:rsidRPr="00103FF7">
              <w:rPr>
                <w:rFonts w:ascii="Cambria" w:eastAsia="Times New Roman" w:hAnsi="Cambria" w:cs="Times New Roman"/>
                <w:b/>
                <w:color w:val="000000"/>
              </w:rPr>
              <w:t>Mathematical Concepts</w:t>
            </w:r>
          </w:p>
        </w:tc>
        <w:tc>
          <w:tcPr>
            <w:tcW w:w="2250" w:type="dxa"/>
            <w:tcBorders>
              <w:top w:val="nil"/>
              <w:left w:val="nil"/>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i/>
                <w:color w:val="000000"/>
              </w:rPr>
            </w:pPr>
            <w:r w:rsidRPr="00103FF7">
              <w:rPr>
                <w:rFonts w:ascii="Cambria" w:eastAsia="Times New Roman" w:hAnsi="Cambria" w:cs="Times New Roman"/>
                <w:i/>
                <w:color w:val="000000"/>
              </w:rPr>
              <w:t>Explanation shows complete understanding of the mathematical concepts used to solve the problem(s).</w:t>
            </w:r>
          </w:p>
        </w:tc>
        <w:tc>
          <w:tcPr>
            <w:tcW w:w="2250" w:type="dxa"/>
            <w:tcBorders>
              <w:top w:val="nil"/>
              <w:left w:val="nil"/>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i/>
                <w:color w:val="000000"/>
              </w:rPr>
            </w:pPr>
            <w:r w:rsidRPr="00103FF7">
              <w:rPr>
                <w:rFonts w:ascii="Cambria" w:eastAsia="Times New Roman" w:hAnsi="Cambria" w:cs="Times New Roman"/>
                <w:i/>
                <w:color w:val="000000"/>
              </w:rPr>
              <w:t>Explanation shows substantial understanding of the mathematical concepts used to solve the problem(s).</w:t>
            </w:r>
          </w:p>
        </w:tc>
        <w:tc>
          <w:tcPr>
            <w:tcW w:w="2283" w:type="dxa"/>
            <w:tcBorders>
              <w:top w:val="nil"/>
              <w:left w:val="nil"/>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i/>
                <w:color w:val="000000"/>
              </w:rPr>
            </w:pPr>
            <w:r w:rsidRPr="00103FF7">
              <w:rPr>
                <w:rFonts w:ascii="Cambria" w:eastAsia="Times New Roman" w:hAnsi="Cambria" w:cs="Times New Roman"/>
                <w:i/>
                <w:color w:val="000000"/>
              </w:rPr>
              <w:t>Explanation shows some understanding of the mathematical concepts needed to solve the problem(s).</w:t>
            </w:r>
          </w:p>
        </w:tc>
        <w:tc>
          <w:tcPr>
            <w:tcW w:w="2145" w:type="dxa"/>
            <w:tcBorders>
              <w:top w:val="nil"/>
              <w:left w:val="nil"/>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i/>
                <w:color w:val="000000"/>
              </w:rPr>
            </w:pPr>
            <w:r w:rsidRPr="00103FF7">
              <w:rPr>
                <w:rFonts w:ascii="Cambria" w:eastAsia="Times New Roman" w:hAnsi="Cambria" w:cs="Times New Roman"/>
                <w:i/>
                <w:color w:val="000000"/>
              </w:rPr>
              <w:t>Explanation shows very limited understanding of the underlying concepts needed to solve the problem(s) OR is not written.</w:t>
            </w:r>
          </w:p>
        </w:tc>
      </w:tr>
      <w:tr w:rsidR="003D6482" w:rsidRPr="00103FF7" w:rsidTr="00B21381">
        <w:trPr>
          <w:trHeight w:val="1895"/>
        </w:trPr>
        <w:tc>
          <w:tcPr>
            <w:tcW w:w="2088" w:type="dxa"/>
            <w:tcBorders>
              <w:top w:val="nil"/>
              <w:left w:val="single" w:sz="4" w:space="0" w:color="000000"/>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b/>
                <w:color w:val="000000"/>
              </w:rPr>
            </w:pPr>
            <w:r w:rsidRPr="00103FF7">
              <w:rPr>
                <w:rFonts w:ascii="Cambria" w:eastAsia="Times New Roman" w:hAnsi="Cambria" w:cs="Times New Roman"/>
                <w:b/>
                <w:color w:val="000000"/>
              </w:rPr>
              <w:t>Explanation</w:t>
            </w:r>
          </w:p>
        </w:tc>
        <w:tc>
          <w:tcPr>
            <w:tcW w:w="2250" w:type="dxa"/>
            <w:tcBorders>
              <w:top w:val="nil"/>
              <w:left w:val="nil"/>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i/>
                <w:color w:val="000000"/>
              </w:rPr>
            </w:pPr>
            <w:r w:rsidRPr="00103FF7">
              <w:rPr>
                <w:rFonts w:ascii="Cambria" w:eastAsia="Times New Roman" w:hAnsi="Cambria" w:cs="Times New Roman"/>
                <w:i/>
                <w:color w:val="000000"/>
              </w:rPr>
              <w:t>Explanation is detailed and clear.</w:t>
            </w:r>
          </w:p>
        </w:tc>
        <w:tc>
          <w:tcPr>
            <w:tcW w:w="2250" w:type="dxa"/>
            <w:tcBorders>
              <w:top w:val="nil"/>
              <w:left w:val="nil"/>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i/>
                <w:color w:val="000000"/>
              </w:rPr>
            </w:pPr>
            <w:r w:rsidRPr="00103FF7">
              <w:rPr>
                <w:rFonts w:ascii="Cambria" w:eastAsia="Times New Roman" w:hAnsi="Cambria" w:cs="Times New Roman"/>
                <w:i/>
                <w:color w:val="000000"/>
              </w:rPr>
              <w:t>Explanation is clear.</w:t>
            </w:r>
          </w:p>
        </w:tc>
        <w:tc>
          <w:tcPr>
            <w:tcW w:w="2283" w:type="dxa"/>
            <w:tcBorders>
              <w:top w:val="nil"/>
              <w:left w:val="nil"/>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i/>
                <w:color w:val="000000"/>
              </w:rPr>
            </w:pPr>
            <w:r w:rsidRPr="00103FF7">
              <w:rPr>
                <w:rFonts w:ascii="Cambria" w:eastAsia="Times New Roman" w:hAnsi="Cambria" w:cs="Times New Roman"/>
                <w:i/>
                <w:color w:val="000000"/>
              </w:rPr>
              <w:t>Explanation is a little difficult to understand, but includes critical components.</w:t>
            </w:r>
          </w:p>
        </w:tc>
        <w:tc>
          <w:tcPr>
            <w:tcW w:w="2145" w:type="dxa"/>
            <w:tcBorders>
              <w:top w:val="nil"/>
              <w:left w:val="nil"/>
              <w:bottom w:val="single" w:sz="4" w:space="0" w:color="000000"/>
              <w:right w:val="single" w:sz="4" w:space="0" w:color="000000"/>
            </w:tcBorders>
            <w:shd w:val="clear" w:color="auto" w:fill="auto"/>
            <w:hideMark/>
          </w:tcPr>
          <w:p w:rsidR="00103FF7" w:rsidRPr="00103FF7" w:rsidRDefault="00103FF7" w:rsidP="00B21381">
            <w:pPr>
              <w:spacing w:after="0" w:line="240" w:lineRule="auto"/>
              <w:rPr>
                <w:rFonts w:ascii="Cambria" w:eastAsia="Times New Roman" w:hAnsi="Cambria" w:cs="Times New Roman"/>
                <w:i/>
                <w:color w:val="000000"/>
              </w:rPr>
            </w:pPr>
            <w:r w:rsidRPr="00103FF7">
              <w:rPr>
                <w:rFonts w:ascii="Cambria" w:eastAsia="Times New Roman" w:hAnsi="Cambria" w:cs="Times New Roman"/>
                <w:i/>
                <w:color w:val="000000"/>
              </w:rPr>
              <w:t>Explanation is difficult to understand and is missing several components OR was not included.</w:t>
            </w:r>
          </w:p>
        </w:tc>
      </w:tr>
    </w:tbl>
    <w:p w:rsidR="00B21381" w:rsidRDefault="00B21381" w:rsidP="00B21381">
      <w:pPr>
        <w:jc w:val="center"/>
        <w:rPr>
          <w:rFonts w:ascii="Cambria" w:hAnsi="Cambria"/>
          <w:b/>
          <w:sz w:val="36"/>
        </w:rPr>
      </w:pPr>
      <w:r w:rsidRPr="00FD39C1">
        <w:rPr>
          <w:rFonts w:ascii="Cambria" w:hAnsi="Cambria"/>
          <w:b/>
          <w:sz w:val="36"/>
        </w:rPr>
        <w:t xml:space="preserve">Thanksgiving Project </w:t>
      </w:r>
      <w:r>
        <w:rPr>
          <w:rFonts w:ascii="Cambria" w:hAnsi="Cambria"/>
          <w:b/>
          <w:sz w:val="36"/>
        </w:rPr>
        <w:t>Grading Rubric</w:t>
      </w:r>
    </w:p>
    <w:p w:rsidR="00B21381" w:rsidRDefault="00B21381" w:rsidP="00B21381">
      <w:pPr>
        <w:rPr>
          <w:rFonts w:ascii="Cambria" w:hAnsi="Cambria"/>
          <w:b/>
          <w:sz w:val="28"/>
          <w:szCs w:val="28"/>
        </w:rPr>
      </w:pPr>
      <w:r>
        <w:rPr>
          <w:rFonts w:ascii="Cambria" w:hAnsi="Cambria"/>
          <w:b/>
          <w:sz w:val="28"/>
          <w:szCs w:val="28"/>
        </w:rPr>
        <w:t>Name: ___________________________________</w:t>
      </w:r>
    </w:p>
    <w:p w:rsidR="00B21381" w:rsidRPr="00B21381" w:rsidRDefault="00B21381" w:rsidP="00B21381">
      <w:pPr>
        <w:rPr>
          <w:rFonts w:ascii="Cambria" w:hAnsi="Cambria"/>
          <w:b/>
          <w:sz w:val="28"/>
          <w:szCs w:val="28"/>
        </w:rPr>
      </w:pPr>
      <w:r>
        <w:rPr>
          <w:rFonts w:ascii="Cambria" w:hAnsi="Cambria"/>
          <w:b/>
          <w:sz w:val="28"/>
          <w:szCs w:val="28"/>
        </w:rPr>
        <w:t>Period: ____________________</w:t>
      </w:r>
    </w:p>
    <w:p w:rsidR="00103FF7" w:rsidRPr="00103FF7" w:rsidRDefault="00103FF7" w:rsidP="003E1D3C">
      <w:pPr>
        <w:rPr>
          <w:rFonts w:ascii="Cambria" w:hAnsi="Cambria"/>
        </w:rPr>
      </w:pPr>
    </w:p>
    <w:sectPr w:rsidR="00103FF7" w:rsidRPr="00103FF7" w:rsidSect="007263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7348"/>
    <w:multiLevelType w:val="hybridMultilevel"/>
    <w:tmpl w:val="8A647F14"/>
    <w:lvl w:ilvl="0" w:tplc="6EE0096A">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F7021"/>
    <w:multiLevelType w:val="hybridMultilevel"/>
    <w:tmpl w:val="646C1C60"/>
    <w:lvl w:ilvl="0" w:tplc="D35870F8">
      <w:start w:val="1"/>
      <w:numFmt w:val="bullet"/>
      <w:lvlText w:val="-"/>
      <w:lvlJc w:val="left"/>
      <w:pPr>
        <w:ind w:left="765" w:hanging="360"/>
      </w:pPr>
      <w:rPr>
        <w:rFonts w:ascii="Cambria" w:eastAsiaTheme="minorHAnsi" w:hAnsi="Cambri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89A527A"/>
    <w:multiLevelType w:val="hybridMultilevel"/>
    <w:tmpl w:val="7EA29720"/>
    <w:lvl w:ilvl="0" w:tplc="B43CE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3A0F6A"/>
    <w:multiLevelType w:val="hybridMultilevel"/>
    <w:tmpl w:val="558E7EC2"/>
    <w:lvl w:ilvl="0" w:tplc="65606F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6D"/>
    <w:rsid w:val="00103FF7"/>
    <w:rsid w:val="0017337A"/>
    <w:rsid w:val="001C3DBA"/>
    <w:rsid w:val="0033414F"/>
    <w:rsid w:val="003C3FB5"/>
    <w:rsid w:val="003D6482"/>
    <w:rsid w:val="003E1D3C"/>
    <w:rsid w:val="004C0C72"/>
    <w:rsid w:val="006049BB"/>
    <w:rsid w:val="0072636D"/>
    <w:rsid w:val="0073645C"/>
    <w:rsid w:val="00767F25"/>
    <w:rsid w:val="00A955CC"/>
    <w:rsid w:val="00B21381"/>
    <w:rsid w:val="00C34EBD"/>
    <w:rsid w:val="00CB170B"/>
    <w:rsid w:val="00CD5547"/>
    <w:rsid w:val="00D233F2"/>
    <w:rsid w:val="00DB2EA9"/>
    <w:rsid w:val="00E22287"/>
    <w:rsid w:val="00F53A26"/>
    <w:rsid w:val="00FD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36D"/>
    <w:pPr>
      <w:ind w:left="720"/>
      <w:contextualSpacing/>
    </w:pPr>
  </w:style>
  <w:style w:type="character" w:styleId="Hyperlink">
    <w:name w:val="Hyperlink"/>
    <w:basedOn w:val="DefaultParagraphFont"/>
    <w:uiPriority w:val="99"/>
    <w:unhideWhenUsed/>
    <w:rsid w:val="0073645C"/>
    <w:rPr>
      <w:color w:val="0000FF" w:themeColor="hyperlink"/>
      <w:u w:val="single"/>
    </w:rPr>
  </w:style>
  <w:style w:type="table" w:styleId="TableGrid">
    <w:name w:val="Table Grid"/>
    <w:basedOn w:val="TableNormal"/>
    <w:uiPriority w:val="59"/>
    <w:rsid w:val="003E1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36D"/>
    <w:pPr>
      <w:ind w:left="720"/>
      <w:contextualSpacing/>
    </w:pPr>
  </w:style>
  <w:style w:type="character" w:styleId="Hyperlink">
    <w:name w:val="Hyperlink"/>
    <w:basedOn w:val="DefaultParagraphFont"/>
    <w:uiPriority w:val="99"/>
    <w:unhideWhenUsed/>
    <w:rsid w:val="0073645C"/>
    <w:rPr>
      <w:color w:val="0000FF" w:themeColor="hyperlink"/>
      <w:u w:val="single"/>
    </w:rPr>
  </w:style>
  <w:style w:type="table" w:styleId="TableGrid">
    <w:name w:val="Table Grid"/>
    <w:basedOn w:val="TableNormal"/>
    <w:uiPriority w:val="59"/>
    <w:rsid w:val="003E1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4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smathhs.weebly.com/thanksgiving-break-project.html" TargetMode="External"/><Relationship Id="rId3" Type="http://schemas.microsoft.com/office/2007/relationships/stylesWithEffects" Target="stylesWithEffects.xml"/><Relationship Id="rId7" Type="http://schemas.openxmlformats.org/officeDocument/2006/relationships/hyperlink" Target="mailto:sheron.samaroo@equalitycharter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nah.landry@equalitycharterschool.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Sheron Samaroo</dc:creator>
  <cp:lastModifiedBy>Hannah Landry</cp:lastModifiedBy>
  <cp:revision>21</cp:revision>
  <dcterms:created xsi:type="dcterms:W3CDTF">2017-11-14T19:00:00Z</dcterms:created>
  <dcterms:modified xsi:type="dcterms:W3CDTF">2017-11-20T12:38:00Z</dcterms:modified>
</cp:coreProperties>
</file>